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644A" w14:textId="77777777" w:rsidR="006A4C1D" w:rsidRDefault="00DF6C4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2E3B96" w14:textId="77777777" w:rsidR="006A4C1D" w:rsidRDefault="00DF6C4F">
      <w:pPr>
        <w:spacing w:after="154" w:line="259" w:lineRule="auto"/>
        <w:ind w:left="281" w:right="255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B08EA8" w14:textId="77777777" w:rsidR="006A4C1D" w:rsidRDefault="00DF6C4F">
      <w:pPr>
        <w:tabs>
          <w:tab w:val="center" w:pos="15273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0D707A56" wp14:editId="2F11F349">
            <wp:simplePos x="0" y="0"/>
            <wp:positionH relativeFrom="column">
              <wp:posOffset>16093440</wp:posOffset>
            </wp:positionH>
            <wp:positionV relativeFrom="paragraph">
              <wp:posOffset>-122555</wp:posOffset>
            </wp:positionV>
            <wp:extent cx="2388235" cy="2056130"/>
            <wp:effectExtent l="0" t="0" r="0" b="0"/>
            <wp:wrapSquare wrapText="bothSides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noProof/>
        </w:rPr>
        <w:drawing>
          <wp:inline distT="0" distB="9525" distL="0" distR="0" wp14:anchorId="5EAEFA47" wp14:editId="79C46FEC">
            <wp:extent cx="2713990" cy="847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b/>
          <w:sz w:val="76"/>
        </w:rPr>
        <w:t xml:space="preserve">Especialización en Salud Pública Veterinaria </w:t>
      </w:r>
    </w:p>
    <w:p w14:paraId="655DA077" w14:textId="77777777" w:rsidR="006A4C1D" w:rsidRDefault="00DF6C4F">
      <w:pPr>
        <w:spacing w:after="196" w:line="259" w:lineRule="auto"/>
        <w:ind w:left="6519" w:right="255" w:firstLine="0"/>
        <w:jc w:val="left"/>
      </w:pPr>
      <w:r>
        <w:rPr>
          <w:sz w:val="20"/>
        </w:rPr>
        <w:t xml:space="preserve"> </w:t>
      </w:r>
    </w:p>
    <w:p w14:paraId="53E1E27A" w14:textId="77777777" w:rsidR="006A4C1D" w:rsidRDefault="00DF6C4F">
      <w:pPr>
        <w:tabs>
          <w:tab w:val="center" w:pos="6317"/>
          <w:tab w:val="center" w:pos="15272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b/>
          <w:sz w:val="46"/>
        </w:rPr>
        <w:t>Llamado a concurso de oposición y antecedentes para ingresar a la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BA35B8" w14:textId="77777777" w:rsidR="006A4C1D" w:rsidRDefault="00DF6C4F">
      <w:pPr>
        <w:pStyle w:val="Ttulo1"/>
        <w:tabs>
          <w:tab w:val="center" w:pos="15271"/>
        </w:tabs>
        <w:ind w:left="0" w:right="0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t xml:space="preserve">“Residencia  en  Salud  Pública Veterinaria” </w:t>
      </w:r>
      <w:r>
        <w:rPr>
          <w:sz w:val="20"/>
        </w:rPr>
        <w:t xml:space="preserve"> </w:t>
      </w:r>
      <w:r>
        <w:rPr>
          <w:sz w:val="20"/>
        </w:rPr>
        <w:tab/>
        <w:t xml:space="preserve">            </w:t>
      </w:r>
    </w:p>
    <w:p w14:paraId="51AB8DB0" w14:textId="77777777" w:rsidR="006A4C1D" w:rsidRDefault="00DF6C4F">
      <w:pPr>
        <w:spacing w:after="367" w:line="259" w:lineRule="auto"/>
        <w:ind w:left="6519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3D677B78" w14:textId="77777777" w:rsidR="006A4C1D" w:rsidRDefault="00DF6C4F">
      <w:pPr>
        <w:spacing w:after="0" w:line="240" w:lineRule="auto"/>
        <w:ind w:left="266" w:right="0" w:firstLine="0"/>
        <w:jc w:val="center"/>
        <w:rPr>
          <w:b/>
          <w:sz w:val="56"/>
        </w:rPr>
      </w:pPr>
      <w:r>
        <w:rPr>
          <w:b/>
          <w:sz w:val="56"/>
        </w:rPr>
        <w:t xml:space="preserve">CONVENIO MINISTERIO DE SALUD DE LA PROVINCIA DE RIO NEGRO Y </w:t>
      </w:r>
    </w:p>
    <w:p w14:paraId="45F87EF7" w14:textId="77777777" w:rsidR="006A4C1D" w:rsidRDefault="00DF6C4F">
      <w:pPr>
        <w:spacing w:after="0" w:line="240" w:lineRule="auto"/>
        <w:ind w:left="266" w:right="0" w:firstLine="0"/>
        <w:jc w:val="center"/>
        <w:rPr>
          <w:b/>
          <w:sz w:val="56"/>
        </w:rPr>
      </w:pPr>
      <w:r>
        <w:rPr>
          <w:b/>
          <w:sz w:val="56"/>
        </w:rPr>
        <w:t>FACULTAD DE CIENCIAS VETERINARIAS UNLPAM (acreditada en CONEAU)</w:t>
      </w:r>
    </w:p>
    <w:p w14:paraId="692B916F" w14:textId="77777777" w:rsidR="006A4C1D" w:rsidRDefault="00DF6C4F">
      <w:pPr>
        <w:spacing w:after="0" w:line="240" w:lineRule="auto"/>
        <w:ind w:left="266" w:right="0" w:firstLine="0"/>
        <w:jc w:val="center"/>
      </w:pPr>
      <w:r>
        <w:rPr>
          <w:b/>
          <w:sz w:val="56"/>
        </w:rPr>
        <w:t xml:space="preserve"> </w:t>
      </w:r>
    </w:p>
    <w:p w14:paraId="47774902" w14:textId="77777777" w:rsidR="006A4C1D" w:rsidRDefault="006A4C1D">
      <w:pPr>
        <w:sectPr w:rsidR="006A4C1D">
          <w:pgSz w:w="31680" w:h="25514" w:orient="landscape"/>
          <w:pgMar w:top="859" w:right="1465" w:bottom="1440" w:left="852" w:header="0" w:footer="0" w:gutter="0"/>
          <w:cols w:space="720"/>
          <w:formProt w:val="0"/>
          <w:docGrid w:linePitch="100"/>
        </w:sectPr>
      </w:pPr>
    </w:p>
    <w:p w14:paraId="4638AAF7" w14:textId="77777777" w:rsidR="006A4C1D" w:rsidRDefault="00DF6C4F">
      <w:pPr>
        <w:spacing w:after="3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703AC63" w14:textId="77777777" w:rsidR="006A4C1D" w:rsidRDefault="00DF6C4F">
      <w:pPr>
        <w:spacing w:after="341" w:line="259" w:lineRule="auto"/>
        <w:ind w:left="0" w:right="61" w:firstLine="0"/>
        <w:jc w:val="center"/>
      </w:pPr>
      <w:r>
        <w:rPr>
          <w:sz w:val="18"/>
        </w:rPr>
        <w:t xml:space="preserve"> </w:t>
      </w:r>
      <w:r>
        <w:rPr>
          <w:noProof/>
        </w:rPr>
        <w:drawing>
          <wp:inline distT="0" distB="0" distL="0" distR="0" wp14:anchorId="0006B3CA" wp14:editId="1C2BF406">
            <wp:extent cx="5907405" cy="3816985"/>
            <wp:effectExtent l="0" t="0" r="0" b="0"/>
            <wp:docPr id="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FF99" w14:textId="77777777" w:rsidR="006A4C1D" w:rsidRDefault="00DF6C4F">
      <w:pPr>
        <w:spacing w:after="323" w:line="259" w:lineRule="auto"/>
        <w:ind w:left="0" w:right="0" w:firstLine="0"/>
        <w:jc w:val="left"/>
        <w:rPr>
          <w:b/>
          <w:sz w:val="18"/>
        </w:rPr>
      </w:pPr>
      <w:r>
        <w:rPr>
          <w:b/>
          <w:sz w:val="18"/>
        </w:rPr>
        <w:t xml:space="preserve"> </w:t>
      </w:r>
    </w:p>
    <w:p w14:paraId="15725BD0" w14:textId="61192C93" w:rsidR="006A4C1D" w:rsidRDefault="00DF6C4F" w:rsidP="00434A1A">
      <w:pPr>
        <w:spacing w:after="323" w:line="259" w:lineRule="auto"/>
        <w:ind w:left="0" w:right="0" w:firstLine="0"/>
        <w:jc w:val="left"/>
      </w:pPr>
      <w:r>
        <w:rPr>
          <w:b/>
        </w:rPr>
        <w:t xml:space="preserve">REQUISITOS: </w:t>
      </w:r>
      <w:r w:rsidR="00434A1A" w:rsidRPr="00434A1A">
        <w:rPr>
          <w:bCs/>
        </w:rPr>
        <w:t>a)</w:t>
      </w:r>
      <w:r w:rsidR="00434A1A">
        <w:rPr>
          <w:b/>
        </w:rPr>
        <w:t xml:space="preserve"> </w:t>
      </w:r>
      <w:r>
        <w:t xml:space="preserve">Título de Veterinario, Médico Veterinario o su equivalente </w:t>
      </w:r>
      <w:r w:rsidR="00434A1A">
        <w:t>b)</w:t>
      </w:r>
      <w:r w:rsidR="00434A1A">
        <w:tab/>
        <w:t>Ser nativo/a por opción (ver Ley 4919 Provincial) Extranjeros (ver Ley 25.871). c)</w:t>
      </w:r>
      <w:r w:rsidR="00434A1A">
        <w:tab/>
        <w:t>tener hasta un máximo de 5 (cinco) años de graduado a la fecha de cierre de inscripción. d)</w:t>
      </w:r>
      <w:r w:rsidR="00434A1A">
        <w:tab/>
        <w:t>Sin límite de edad.</w:t>
      </w:r>
    </w:p>
    <w:p w14:paraId="0A854865" w14:textId="522A25F9" w:rsidR="00463D53" w:rsidRDefault="00DF6C4F">
      <w:pPr>
        <w:ind w:left="-5" w:right="98"/>
        <w:rPr>
          <w:b/>
          <w:bCs/>
        </w:rPr>
      </w:pPr>
      <w:r>
        <w:rPr>
          <w:b/>
        </w:rPr>
        <w:t>DURACION</w:t>
      </w:r>
      <w:r>
        <w:t xml:space="preserve">: Treinta y seis (36) meses – con dedicación full time (44 horas semanales). </w:t>
      </w:r>
      <w:r>
        <w:rPr>
          <w:b/>
          <w:bCs/>
        </w:rPr>
        <w:t>Se otorga beca fija mensual</w:t>
      </w:r>
      <w:r w:rsidR="00463D53">
        <w:rPr>
          <w:b/>
          <w:bCs/>
        </w:rPr>
        <w:t xml:space="preserve"> de aprox.  $</w:t>
      </w:r>
      <w:r w:rsidR="00C1702D">
        <w:rPr>
          <w:b/>
          <w:bCs/>
        </w:rPr>
        <w:t>207.949</w:t>
      </w:r>
      <w:r>
        <w:rPr>
          <w:b/>
          <w:bCs/>
        </w:rPr>
        <w:t xml:space="preserve"> con obra social </w:t>
      </w:r>
    </w:p>
    <w:p w14:paraId="5F38FC20" w14:textId="2DF8A329" w:rsidR="006A4C1D" w:rsidRDefault="00DF6C4F">
      <w:pPr>
        <w:ind w:left="-5" w:right="98"/>
        <w:rPr>
          <w:b/>
        </w:rPr>
      </w:pPr>
      <w:r>
        <w:rPr>
          <w:b/>
        </w:rPr>
        <w:t>SEDE</w:t>
      </w:r>
      <w:r>
        <w:t xml:space="preserve">: </w:t>
      </w:r>
      <w:r w:rsidR="00C1702D">
        <w:t xml:space="preserve">General Roca </w:t>
      </w:r>
      <w:r>
        <w:t>(1 cargo), Bariloche (1 cargo).</w:t>
      </w:r>
      <w:r>
        <w:rPr>
          <w:b/>
        </w:rPr>
        <w:t xml:space="preserve"> </w:t>
      </w:r>
    </w:p>
    <w:p w14:paraId="282D2EFE" w14:textId="77777777" w:rsidR="006A4C1D" w:rsidRDefault="006A4C1D">
      <w:pPr>
        <w:ind w:left="-5" w:right="98"/>
        <w:rPr>
          <w:b/>
        </w:rPr>
      </w:pPr>
    </w:p>
    <w:p w14:paraId="6870982B" w14:textId="77777777" w:rsidR="006A4C1D" w:rsidRDefault="00DF6C4F">
      <w:pPr>
        <w:ind w:left="-5" w:right="98"/>
      </w:pPr>
      <w:r>
        <w:rPr>
          <w:b/>
        </w:rPr>
        <w:t xml:space="preserve">AREAS TEMÁTICAS: </w:t>
      </w:r>
      <w:r>
        <w:t xml:space="preserve"> Control de Zoonosis y Vectores, Bromatología e Inocuidad de Alimentos, Saneamiento Ambiental</w:t>
      </w:r>
      <w:r>
        <w:rPr>
          <w:b/>
        </w:rPr>
        <w:t xml:space="preserve">, </w:t>
      </w:r>
      <w:r>
        <w:t>Educación para la Salud,</w:t>
      </w:r>
      <w:r>
        <w:rPr>
          <w:b/>
        </w:rPr>
        <w:t xml:space="preserve"> </w:t>
      </w:r>
      <w:r>
        <w:t xml:space="preserve">Epidemiología, Prácticas de Laboratorio. </w:t>
      </w:r>
    </w:p>
    <w:p w14:paraId="428A97EA" w14:textId="77777777" w:rsidR="006A4C1D" w:rsidRDefault="00DF6C4F">
      <w:pPr>
        <w:spacing w:after="80" w:line="259" w:lineRule="auto"/>
        <w:ind w:left="0" w:right="0" w:firstLine="0"/>
        <w:jc w:val="left"/>
      </w:pPr>
      <w:r>
        <w:t xml:space="preserve"> </w:t>
      </w:r>
    </w:p>
    <w:p w14:paraId="7601AC04" w14:textId="10022A25" w:rsidR="00EA615D" w:rsidRPr="00EA615D" w:rsidRDefault="00EA615D" w:rsidP="00EA615D">
      <w:pPr>
        <w:ind w:left="-5" w:right="0"/>
        <w:rPr>
          <w:b/>
          <w:sz w:val="44"/>
        </w:rPr>
      </w:pPr>
      <w:r w:rsidRPr="00EA615D">
        <w:rPr>
          <w:b/>
          <w:sz w:val="44"/>
        </w:rPr>
        <w:t xml:space="preserve">PRE- INSCRIPCIÓN ONLINE OBLIGATORIO Página: www.sisa.msal.gov.ar </w:t>
      </w:r>
    </w:p>
    <w:p w14:paraId="59F2D43B" w14:textId="171A4C79" w:rsidR="00EA615D" w:rsidRDefault="00EA615D" w:rsidP="00EA615D">
      <w:pPr>
        <w:ind w:left="-5" w:right="0"/>
        <w:rPr>
          <w:b/>
          <w:sz w:val="44"/>
        </w:rPr>
      </w:pPr>
      <w:r w:rsidRPr="00EA615D">
        <w:rPr>
          <w:b/>
          <w:sz w:val="44"/>
        </w:rPr>
        <w:t xml:space="preserve">DEL </w:t>
      </w:r>
      <w:r w:rsidR="007039E7">
        <w:rPr>
          <w:b/>
          <w:sz w:val="44"/>
        </w:rPr>
        <w:t>02</w:t>
      </w:r>
      <w:r w:rsidRPr="00EA615D">
        <w:rPr>
          <w:b/>
          <w:sz w:val="44"/>
        </w:rPr>
        <w:t xml:space="preserve"> DE MAYO AL </w:t>
      </w:r>
      <w:r w:rsidR="00562C16">
        <w:rPr>
          <w:b/>
          <w:sz w:val="44"/>
        </w:rPr>
        <w:t>24</w:t>
      </w:r>
      <w:r w:rsidRPr="00EA615D">
        <w:rPr>
          <w:b/>
          <w:sz w:val="44"/>
        </w:rPr>
        <w:t xml:space="preserve"> DE</w:t>
      </w:r>
      <w:r w:rsidR="007039E7">
        <w:rPr>
          <w:b/>
          <w:sz w:val="44"/>
        </w:rPr>
        <w:t xml:space="preserve"> MAYO</w:t>
      </w:r>
      <w:r>
        <w:rPr>
          <w:b/>
          <w:sz w:val="44"/>
        </w:rPr>
        <w:t xml:space="preserve"> </w:t>
      </w:r>
    </w:p>
    <w:p w14:paraId="06545E76" w14:textId="77777777" w:rsidR="00D04F65" w:rsidRPr="00D04F65" w:rsidRDefault="00D04F65" w:rsidP="00D04F65">
      <w:pPr>
        <w:widowControl w:val="0"/>
        <w:suppressLineNumbers/>
        <w:suppressAutoHyphens/>
        <w:spacing w:after="120" w:line="240" w:lineRule="auto"/>
        <w:ind w:left="0" w:right="0" w:firstLine="0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/>
        </w:rPr>
      </w:pPr>
      <w:r w:rsidRPr="00D04F65">
        <w:rPr>
          <w:rFonts w:ascii="Comic Sans MS" w:eastAsia="SimSun" w:hAnsi="Comic Sans MS" w:cs="Comic Sans MS"/>
          <w:b/>
          <w:bCs/>
          <w:color w:val="auto"/>
          <w:kern w:val="2"/>
          <w:sz w:val="20"/>
          <w:szCs w:val="20"/>
          <w:u w:val="single"/>
          <w:lang w:eastAsia="zh-CN"/>
        </w:rPr>
        <w:t xml:space="preserve">Es OBLIGATORIO Enviar TODA LA  DOCUMENTACION AL MAIL </w:t>
      </w:r>
      <w:hyperlink r:id="rId7" w:history="1">
        <w:r w:rsidRPr="00D04F65">
          <w:rPr>
            <w:rFonts w:ascii="Comic Sans MS" w:eastAsia="SimSun" w:hAnsi="Comic Sans MS" w:cs="Comic Sans MS"/>
            <w:b/>
            <w:bCs/>
            <w:color w:val="000080"/>
            <w:kern w:val="2"/>
            <w:sz w:val="20"/>
            <w:szCs w:val="20"/>
            <w:u w:val="single"/>
            <w:lang w:eastAsia="zh-CN"/>
          </w:rPr>
          <w:t>capacitaciondoc@hotmail.com</w:t>
        </w:r>
      </w:hyperlink>
      <w:r w:rsidRPr="00D04F65">
        <w:rPr>
          <w:rFonts w:ascii="Comic Sans MS" w:eastAsia="SimSun" w:hAnsi="Comic Sans MS" w:cs="Comic Sans MS"/>
          <w:b/>
          <w:bCs/>
          <w:color w:val="auto"/>
          <w:kern w:val="2"/>
          <w:sz w:val="20"/>
          <w:szCs w:val="20"/>
          <w:u w:val="single"/>
          <w:lang w:eastAsia="zh-CN"/>
        </w:rPr>
        <w:t xml:space="preserve"> desde el DEL 30 DE MAYO AL 17 DE JUNIO:</w:t>
      </w:r>
    </w:p>
    <w:p w14:paraId="2DAED797" w14:textId="46281FA4" w:rsidR="00D04F65" w:rsidRDefault="00D04F65" w:rsidP="00D04F65">
      <w:pPr>
        <w:widowControl w:val="0"/>
        <w:suppressLineNumbers/>
        <w:suppressAutoHyphens/>
        <w:spacing w:after="120" w:line="240" w:lineRule="auto"/>
        <w:ind w:left="0" w:right="0" w:firstLine="0"/>
        <w:rPr>
          <w:rFonts w:ascii="Arial Unicode MS" w:eastAsia="Arial Unicode MS" w:hAnsi="Arial Unicode MS" w:cs="Arial Unicode MS"/>
          <w:color w:val="auto"/>
          <w:sz w:val="24"/>
          <w:szCs w:val="24"/>
          <w:lang w:val="es-ES" w:eastAsia="zh-CN"/>
        </w:rPr>
      </w:pPr>
      <w:r w:rsidRPr="00D04F65">
        <w:rPr>
          <w:rFonts w:ascii="Comic Sans MS" w:eastAsia="SimSun" w:hAnsi="Comic Sans MS" w:cs="Comic Sans MS"/>
          <w:color w:val="auto"/>
          <w:kern w:val="2"/>
          <w:sz w:val="24"/>
          <w:szCs w:val="24"/>
          <w:lang w:eastAsia="zh-CN"/>
        </w:rPr>
        <w:t>•</w:t>
      </w:r>
      <w:r w:rsidRPr="00D04F65">
        <w:rPr>
          <w:rFonts w:ascii="Comic Sans MS" w:eastAsia="Comic Sans MS" w:hAnsi="Comic Sans MS" w:cs="Comic Sans MS"/>
          <w:color w:val="auto"/>
          <w:kern w:val="2"/>
          <w:sz w:val="24"/>
          <w:szCs w:val="24"/>
          <w:lang w:eastAsia="zh-CN"/>
        </w:rPr>
        <w:t xml:space="preserve"> </w:t>
      </w:r>
      <w:r w:rsidRPr="00D04F65">
        <w:rPr>
          <w:rFonts w:ascii="Comic Sans MS" w:eastAsia="SimSun" w:hAnsi="Comic Sans MS" w:cs="Comic Sans MS"/>
          <w:color w:val="auto"/>
          <w:kern w:val="2"/>
          <w:sz w:val="24"/>
          <w:szCs w:val="24"/>
          <w:lang w:eastAsia="zh-CN"/>
        </w:rPr>
        <w:t>Planilla  de inscripción a SISA. •</w:t>
      </w:r>
      <w:r w:rsidRPr="00D04F65">
        <w:rPr>
          <w:rFonts w:ascii="Comic Sans MS" w:eastAsia="Comic Sans MS" w:hAnsi="Comic Sans MS" w:cs="Comic Sans MS"/>
          <w:color w:val="auto"/>
          <w:kern w:val="2"/>
          <w:sz w:val="24"/>
          <w:szCs w:val="24"/>
          <w:lang w:eastAsia="zh-CN"/>
        </w:rPr>
        <w:t xml:space="preserve"> </w:t>
      </w:r>
      <w:r w:rsidRPr="00D04F65">
        <w:rPr>
          <w:rFonts w:ascii="Comic Sans MS" w:eastAsia="SimSun" w:hAnsi="Comic Sans MS" w:cs="Comic Sans MS"/>
          <w:color w:val="auto"/>
          <w:kern w:val="2"/>
          <w:sz w:val="24"/>
          <w:szCs w:val="24"/>
          <w:lang w:eastAsia="zh-CN"/>
        </w:rPr>
        <w:t>Curriculum Vitae adjuntando fotocopias de capacitaciones realizadas (talleres, cursos, investigaciones etc). •</w:t>
      </w:r>
      <w:r w:rsidRPr="00D04F65">
        <w:rPr>
          <w:rFonts w:ascii="Comic Sans MS" w:eastAsia="Comic Sans MS" w:hAnsi="Comic Sans MS" w:cs="Comic Sans MS"/>
          <w:color w:val="auto"/>
          <w:kern w:val="2"/>
          <w:sz w:val="24"/>
          <w:szCs w:val="24"/>
          <w:lang w:eastAsia="zh-CN"/>
        </w:rPr>
        <w:t xml:space="preserve"> </w:t>
      </w:r>
      <w:r w:rsidRPr="00D04F65">
        <w:rPr>
          <w:rFonts w:ascii="Comic Sans MS" w:eastAsia="SimSun" w:hAnsi="Comic Sans MS" w:cs="Comic Sans MS"/>
          <w:color w:val="auto"/>
          <w:kern w:val="2"/>
          <w:sz w:val="24"/>
          <w:szCs w:val="24"/>
          <w:lang w:eastAsia="zh-CN"/>
        </w:rPr>
        <w:t>Fotocopia del Título y fotocopia del Analítico, legalizado por el Ministerio de Educación de la nación y ministerio del Interior (Anverso y Reverso), •</w:t>
      </w:r>
      <w:r w:rsidRPr="00D04F65">
        <w:rPr>
          <w:rFonts w:ascii="Comic Sans MS" w:eastAsia="Comic Sans MS" w:hAnsi="Comic Sans MS" w:cs="Comic Sans MS"/>
          <w:color w:val="auto"/>
          <w:kern w:val="2"/>
          <w:sz w:val="24"/>
          <w:szCs w:val="24"/>
          <w:lang w:eastAsia="zh-CN"/>
        </w:rPr>
        <w:t xml:space="preserve"> </w:t>
      </w:r>
      <w:r w:rsidRPr="00D04F65">
        <w:rPr>
          <w:rFonts w:ascii="Comic Sans MS" w:eastAsia="SimSun" w:hAnsi="Comic Sans MS" w:cs="Comic Sans MS"/>
          <w:color w:val="auto"/>
          <w:kern w:val="2"/>
          <w:sz w:val="24"/>
          <w:szCs w:val="24"/>
          <w:lang w:eastAsia="zh-CN"/>
        </w:rPr>
        <w:t>Certificado de buena salud emitida por el Hospital y/o Institución privada (sanatorio/clínica). •</w:t>
      </w:r>
      <w:r w:rsidRPr="00D04F65">
        <w:rPr>
          <w:rFonts w:ascii="Comic Sans MS" w:eastAsia="Comic Sans MS" w:hAnsi="Comic Sans MS" w:cs="Comic Sans MS"/>
          <w:color w:val="auto"/>
          <w:kern w:val="2"/>
          <w:sz w:val="24"/>
          <w:szCs w:val="24"/>
          <w:lang w:eastAsia="zh-CN"/>
        </w:rPr>
        <w:t xml:space="preserve"> </w:t>
      </w:r>
      <w:r w:rsidRPr="00D04F65">
        <w:rPr>
          <w:rFonts w:ascii="Comic Sans MS" w:eastAsia="SimSun" w:hAnsi="Comic Sans MS" w:cs="Comic Sans MS"/>
          <w:color w:val="auto"/>
          <w:kern w:val="2"/>
          <w:sz w:val="24"/>
          <w:szCs w:val="24"/>
          <w:lang w:eastAsia="zh-CN"/>
        </w:rPr>
        <w:t>Fotocopia de DNI (1º y 2º hoja). * Constancia de CUIL. (bajado por el ANSES). •</w:t>
      </w:r>
      <w:r w:rsidRPr="00D04F65">
        <w:rPr>
          <w:rFonts w:ascii="Comic Sans MS" w:eastAsia="Comic Sans MS" w:hAnsi="Comic Sans MS" w:cs="Comic Sans MS"/>
          <w:color w:val="auto"/>
          <w:kern w:val="2"/>
          <w:sz w:val="24"/>
          <w:szCs w:val="24"/>
          <w:lang w:eastAsia="zh-CN"/>
        </w:rPr>
        <w:t xml:space="preserve"> </w:t>
      </w:r>
      <w:r w:rsidRPr="00D04F65">
        <w:rPr>
          <w:rFonts w:ascii="Comic Sans MS" w:eastAsia="SimSun" w:hAnsi="Comic Sans MS" w:cs="Comic Sans MS"/>
          <w:color w:val="auto"/>
          <w:kern w:val="2"/>
          <w:sz w:val="24"/>
          <w:szCs w:val="24"/>
          <w:lang w:eastAsia="zh-CN"/>
        </w:rPr>
        <w:t xml:space="preserve">Certificado de Antecedentes Penales, expedido por el Registro Nacional de Reincidencia y Estadística Criminal. </w:t>
      </w:r>
      <w:r w:rsidRPr="00D04F65">
        <w:rPr>
          <w:rFonts w:ascii="Comic Sans MS" w:eastAsia="Arial Unicode MS" w:hAnsi="Comic Sans MS" w:cs="Comic Sans MS"/>
          <w:color w:val="auto"/>
          <w:sz w:val="24"/>
          <w:szCs w:val="24"/>
          <w:lang w:val="es-ES" w:eastAsia="zh-CN"/>
        </w:rPr>
        <w:t xml:space="preserve">Link para solicitarlo: </w:t>
      </w:r>
      <w:hyperlink r:id="rId8" w:anchor="_blank" w:history="1">
        <w:r w:rsidRPr="00D04F65">
          <w:rPr>
            <w:rFonts w:ascii="Comic Sans MS" w:eastAsia="Arial Unicode MS" w:hAnsi="Comic Sans MS" w:cs="Comic Sans MS"/>
            <w:color w:val="000080"/>
            <w:sz w:val="24"/>
            <w:szCs w:val="24"/>
            <w:u w:val="single"/>
            <w:lang w:val="es-ES" w:eastAsia="zh-CN"/>
          </w:rPr>
          <w:t>http://www.dnrec.jus.gov.ar/Atencion_Particular.aspx</w:t>
        </w:r>
      </w:hyperlink>
    </w:p>
    <w:p w14:paraId="0C52BCB5" w14:textId="2A0BFF85" w:rsidR="00764AC1" w:rsidRPr="006A7B1D" w:rsidRDefault="00764AC1" w:rsidP="00D04F65">
      <w:pPr>
        <w:widowControl w:val="0"/>
        <w:suppressLineNumbers/>
        <w:suppressAutoHyphens/>
        <w:spacing w:after="120" w:line="240" w:lineRule="auto"/>
        <w:ind w:left="0" w:right="0" w:firstLine="0"/>
        <w:rPr>
          <w:rFonts w:ascii="Comic Sans MS" w:eastAsia="Arial Unicode MS" w:hAnsi="Comic Sans MS" w:cs="Comic Sans MS"/>
          <w:b/>
          <w:bCs/>
          <w:color w:val="auto"/>
          <w:sz w:val="28"/>
          <w:szCs w:val="28"/>
          <w:lang w:val="es-ES" w:eastAsia="zh-CN"/>
        </w:rPr>
      </w:pPr>
      <w:r w:rsidRPr="006A7B1D">
        <w:rPr>
          <w:rFonts w:ascii="Comic Sans MS" w:eastAsia="Arial Unicode MS" w:hAnsi="Comic Sans MS" w:cs="Comic Sans MS"/>
          <w:b/>
          <w:bCs/>
          <w:color w:val="auto"/>
          <w:sz w:val="28"/>
          <w:szCs w:val="28"/>
          <w:lang w:val="es-ES" w:eastAsia="zh-CN"/>
        </w:rPr>
        <w:t xml:space="preserve">EXAMEN Y ENTREVISTA: </w:t>
      </w:r>
      <w:r w:rsidR="006A7B1D" w:rsidRPr="006A7B1D">
        <w:rPr>
          <w:rFonts w:ascii="Comic Sans MS" w:eastAsia="Arial Unicode MS" w:hAnsi="Comic Sans MS" w:cs="Comic Sans MS"/>
          <w:b/>
          <w:bCs/>
          <w:color w:val="auto"/>
          <w:sz w:val="28"/>
          <w:szCs w:val="28"/>
          <w:lang w:val="es-ES" w:eastAsia="zh-CN"/>
        </w:rPr>
        <w:t>28 de Junio</w:t>
      </w:r>
      <w:r w:rsidRPr="006A7B1D">
        <w:rPr>
          <w:rFonts w:ascii="Comic Sans MS" w:eastAsia="Arial Unicode MS" w:hAnsi="Comic Sans MS" w:cs="Comic Sans MS"/>
          <w:b/>
          <w:bCs/>
          <w:color w:val="auto"/>
          <w:sz w:val="28"/>
          <w:szCs w:val="28"/>
          <w:lang w:val="es-ES" w:eastAsia="zh-CN"/>
        </w:rPr>
        <w:t xml:space="preserve"> en la ciudad de General Roca, Hotel La Fundación, San Luis 2080 de General Roca.</w:t>
      </w:r>
    </w:p>
    <w:p w14:paraId="40398443" w14:textId="55E8A181" w:rsidR="006A4C1D" w:rsidRDefault="00DF6C4F">
      <w:pPr>
        <w:ind w:left="-5" w:right="98"/>
      </w:pPr>
      <w:r>
        <w:t>Consultas a COORDINACION DE SALUD AMBIENTAL (</w:t>
      </w:r>
      <w:hyperlink r:id="rId9">
        <w:r>
          <w:rPr>
            <w:rStyle w:val="EnlacedeInternet"/>
          </w:rPr>
          <w:t>mseleiman@yahoo.com.ar</w:t>
        </w:r>
      </w:hyperlink>
      <w:r>
        <w:t>) (</w:t>
      </w:r>
      <w:hyperlink r:id="rId10">
        <w:r>
          <w:rPr>
            <w:rStyle w:val="EnlacedeInternet"/>
          </w:rPr>
          <w:t>avelino525@yahoo.com.ar</w:t>
        </w:r>
      </w:hyperlink>
      <w:r w:rsidR="00D04F65">
        <w:rPr>
          <w:rStyle w:val="EnlacedeInternet"/>
        </w:rPr>
        <w:t>)</w:t>
      </w:r>
      <w:r>
        <w:t xml:space="preserve">   </w:t>
      </w:r>
    </w:p>
    <w:p w14:paraId="7993C7C4" w14:textId="77777777" w:rsidR="006A4C1D" w:rsidRDefault="006A4C1D">
      <w:pPr>
        <w:ind w:left="-5" w:right="98"/>
      </w:pPr>
    </w:p>
    <w:p w14:paraId="3563AAB5" w14:textId="77777777" w:rsidR="006A4C1D" w:rsidRDefault="00DF6C4F">
      <w:pPr>
        <w:spacing w:after="0" w:line="259" w:lineRule="auto"/>
        <w:ind w:left="94" w:right="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B98A903" w14:textId="77777777" w:rsidR="006A4C1D" w:rsidRDefault="00DF6C4F">
      <w:pPr>
        <w:spacing w:after="725" w:line="259" w:lineRule="auto"/>
        <w:ind w:left="3587" w:right="0" w:firstLine="0"/>
        <w:jc w:val="left"/>
      </w:pPr>
      <w:r>
        <w:rPr>
          <w:noProof/>
        </w:rPr>
        <w:drawing>
          <wp:inline distT="0" distB="0" distL="0" distR="635" wp14:anchorId="5D3D4107" wp14:editId="11F48F86">
            <wp:extent cx="4572000" cy="3410585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8A7F7" w14:textId="77777777" w:rsidR="006A4C1D" w:rsidRDefault="00DF6C4F">
      <w:pPr>
        <w:spacing w:after="0" w:line="259" w:lineRule="auto"/>
        <w:ind w:left="1308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A4C1D">
      <w:type w:val="continuous"/>
      <w:pgSz w:w="31680" w:h="25514" w:orient="landscape"/>
      <w:pgMar w:top="859" w:right="1465" w:bottom="1440" w:left="852" w:header="0" w:footer="0" w:gutter="0"/>
      <w:cols w:num="2" w:space="720" w:equalWidth="0">
        <w:col w:w="12727" w:space="596"/>
        <w:col w:w="16039"/>
      </w:cols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1D"/>
    <w:rsid w:val="00434A1A"/>
    <w:rsid w:val="00463D53"/>
    <w:rsid w:val="00562C16"/>
    <w:rsid w:val="006A4C1D"/>
    <w:rsid w:val="006A7B1D"/>
    <w:rsid w:val="007039E7"/>
    <w:rsid w:val="00764AC1"/>
    <w:rsid w:val="00925D81"/>
    <w:rsid w:val="00950DFA"/>
    <w:rsid w:val="00C1702D"/>
    <w:rsid w:val="00D04F65"/>
    <w:rsid w:val="00DF6C4F"/>
    <w:rsid w:val="00E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111C"/>
  <w15:docId w15:val="{3DFD2C1A-E3C8-4650-9B9D-6B893CCC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47" w:lineRule="auto"/>
      <w:ind w:left="10" w:right="113" w:hanging="10"/>
      <w:jc w:val="both"/>
    </w:pPr>
    <w:rPr>
      <w:rFonts w:ascii="Century Gothic" w:eastAsia="Century Gothic" w:hAnsi="Century Gothic" w:cs="Century Gothic"/>
      <w:color w:val="000000"/>
      <w:sz w:val="40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after="0"/>
      <w:ind w:left="281" w:right="255"/>
      <w:jc w:val="left"/>
      <w:outlineLvl w:val="0"/>
    </w:pPr>
    <w:rPr>
      <w:b/>
      <w:sz w:val="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Pr>
      <w:rFonts w:ascii="Century Gothic" w:eastAsia="Century Gothic" w:hAnsi="Century Gothic" w:cs="Century Gothic"/>
      <w:b/>
      <w:color w:val="000000"/>
      <w:sz w:val="76"/>
    </w:rPr>
  </w:style>
  <w:style w:type="character" w:customStyle="1" w:styleId="EnlacedeInternet">
    <w:name w:val="Enlace de Internet"/>
    <w:basedOn w:val="Fuentedeprrafopredeter"/>
    <w:uiPriority w:val="99"/>
    <w:unhideWhenUsed/>
    <w:rsid w:val="002168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2168CC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rec.jus.gov.ar/Atencion_Particular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pacitaciondoc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0" Type="http://schemas.openxmlformats.org/officeDocument/2006/relationships/hyperlink" Target="mailto:avelino525@yahoo.com.a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seleiman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concurso de oposición y antecedentes para ingresar a la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concurso de oposición y antecedentes para ingresar a la</dc:title>
  <dc:subject/>
  <dc:creator>sa1</dc:creator>
  <dc:description/>
  <cp:lastModifiedBy>Eddy Larrieu</cp:lastModifiedBy>
  <cp:revision>5</cp:revision>
  <dcterms:created xsi:type="dcterms:W3CDTF">2023-03-27T13:49:00Z</dcterms:created>
  <dcterms:modified xsi:type="dcterms:W3CDTF">2023-03-27T15:20:00Z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